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10.000 copie vendute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… </w:t>
      </w:r>
      <w:r>
        <w:rPr>
          <w:b w:val="1"/>
          <w:bCs w:val="1"/>
          <w:sz w:val="24"/>
          <w:szCs w:val="24"/>
          <w:rtl w:val="0"/>
          <w:lang w:val="it-IT"/>
        </w:rPr>
        <w:t>10.000 grazie!!!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Olimpia Ruiz di Altamirano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una </w:t>
      </w:r>
      <w:r>
        <w:rPr>
          <w:b w:val="1"/>
          <w:bCs w:val="1"/>
          <w:sz w:val="24"/>
          <w:szCs w:val="24"/>
          <w:rtl w:val="0"/>
          <w:lang w:val="it-IT"/>
        </w:rPr>
        <w:t>autrice indipendente</w:t>
      </w:r>
      <w:r>
        <w:rPr>
          <w:sz w:val="24"/>
          <w:szCs w:val="24"/>
          <w:rtl w:val="0"/>
          <w:lang w:val="it-IT"/>
        </w:rPr>
        <w:t xml:space="preserve"> di libri per bambini dai 3 ai 6 anni, ha venduto 10.000 copie entrando diverse volte nella classifica dei bestseller di Amazon. 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A ottobre 2018 festeggia il successo con la campagna 10.000 grazie sul suo blog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"http://www.olimpiaruiz.com"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www.olimpiaruiz.com</w:t>
      </w:r>
      <w:r>
        <w:rPr>
          <w:sz w:val="24"/>
          <w:szCs w:val="24"/>
        </w:rPr>
        <w:fldChar w:fldCharType="end" w:fldLock="0"/>
      </w:r>
      <w:r>
        <w:rPr>
          <w:b w:val="1"/>
          <w:bCs w:val="1"/>
          <w:sz w:val="24"/>
          <w:szCs w:val="24"/>
          <w:rtl w:val="0"/>
          <w:lang w:val="it-IT"/>
        </w:rPr>
        <w:t xml:space="preserve"> con tantissimi materiali da scaricare gratuitamente. </w:t>
      </w: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Ho cercato un modo per ringraziare -  di cuore - i miei primi 10.000 lettori. Anche senza volerlo, mi hanno aiutata a continuare sulla mia strada.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autrice ha preparato dei </w:t>
      </w:r>
      <w:r>
        <w:rPr>
          <w:b w:val="1"/>
          <w:bCs w:val="1"/>
          <w:sz w:val="24"/>
          <w:szCs w:val="24"/>
          <w:rtl w:val="0"/>
          <w:lang w:val="it-IT"/>
        </w:rPr>
        <w:t xml:space="preserve">materiali dedicati </w:t>
      </w:r>
      <w:r>
        <w:rPr>
          <w:sz w:val="24"/>
          <w:szCs w:val="24"/>
          <w:rtl w:val="0"/>
          <w:lang w:val="it-IT"/>
        </w:rPr>
        <w:t xml:space="preserve">che saranno disponibili solo sul blog e un </w:t>
      </w:r>
      <w:r>
        <w:rPr>
          <w:b w:val="1"/>
          <w:bCs w:val="1"/>
          <w:sz w:val="24"/>
          <w:szCs w:val="24"/>
          <w:rtl w:val="0"/>
          <w:lang w:val="it-IT"/>
        </w:rPr>
        <w:t xml:space="preserve">calendario speciale per gli ebook </w:t>
      </w:r>
      <w:r>
        <w:rPr>
          <w:sz w:val="24"/>
          <w:szCs w:val="24"/>
          <w:rtl w:val="0"/>
          <w:lang w:val="it-IT"/>
        </w:rPr>
        <w:t xml:space="preserve">in promozione gratuita su Amazon. 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Dal blog si possono scaricare delle versioni Kamishibai di alcuni titoli, un libro che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 vero libro e nuovi disegni da colorare. Tutti i materiali sono in pdf e in bianco e nero, in modo tale da poter essere facilmente stampati.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"http://www.olimpiaruiz.com/10-000-copie-vendute/"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 dei materiali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calendario degli ebook in promozione di ottobre/novembre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ricchissimo, ma la data da segnare sul calendario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sabato 27 ottobre</w:t>
      </w:r>
      <w:r>
        <w:rPr>
          <w:sz w:val="24"/>
          <w:szCs w:val="24"/>
          <w:rtl w:val="0"/>
          <w:lang w:val="it-IT"/>
        </w:rPr>
        <w:t xml:space="preserve">.  Un solo giorno per scaricare tantissimi ebook. 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"http://www.olimpiaruiz.com/miei-ebook-gratuiti/"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il calendario completo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Corpo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Chi 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 xml:space="preserve">Olimpia Ruiz di Altamirano? 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Negli ultimi 18 mesi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autrice ha pubblicato oltre 50 titoli, alcuni tradotti anche in inglese, facendosi riconoscere per il suo stile unico. 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Scrivo</w:t>
      </w:r>
      <w:r>
        <w:rPr>
          <w:sz w:val="24"/>
          <w:szCs w:val="24"/>
          <w:rtl w:val="0"/>
          <w:lang w:val="it-IT"/>
        </w:rPr>
        <w:t xml:space="preserve"> libri per bambini che amano giocare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dice Olimpia Ruiz di Altamirano, 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le storie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che vivono </w:t>
      </w:r>
      <w:r>
        <w:rPr>
          <w:sz w:val="24"/>
          <w:szCs w:val="24"/>
          <w:rtl w:val="0"/>
          <w:lang w:val="it-IT"/>
        </w:rPr>
        <w:t xml:space="preserve">anche </w:t>
      </w:r>
      <w:r>
        <w:rPr>
          <w:sz w:val="24"/>
          <w:szCs w:val="24"/>
          <w:rtl w:val="0"/>
          <w:lang w:val="it-IT"/>
        </w:rPr>
        <w:t>al di fuori dei confini della copertina, lasciando ai piccoli lettori qualcosa: un'idea su cui riflettere, un pomeriggio da ricordare, una bella risata da portare con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Accade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che molti dei suoi libri siano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esperienze di gioco</w:t>
      </w:r>
      <w:r>
        <w:rPr>
          <w:sz w:val="24"/>
          <w:szCs w:val="24"/>
          <w:rtl w:val="0"/>
          <w:lang w:val="it-IT"/>
        </w:rPr>
        <w:t>. A</w:t>
      </w:r>
      <w:r>
        <w:rPr>
          <w:sz w:val="24"/>
          <w:szCs w:val="24"/>
          <w:rtl w:val="0"/>
          <w:lang w:val="it-IT"/>
        </w:rPr>
        <w:t>lbum da trasformare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e talvolta </w:t>
      </w:r>
      <w:r>
        <w:rPr>
          <w:sz w:val="24"/>
          <w:szCs w:val="24"/>
          <w:rtl w:val="0"/>
          <w:lang w:val="it-IT"/>
        </w:rPr>
        <w:t>distruggere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ispirazione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Montessori </w:t>
      </w:r>
      <w:r>
        <w:rPr>
          <w:sz w:val="24"/>
          <w:szCs w:val="24"/>
          <w:rtl w:val="0"/>
          <w:lang w:val="it-IT"/>
        </w:rPr>
        <w:t>per favorire la manualit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: pagine da tagliare, strappare, incollare, colorare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>tutte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che i piccoli artisti intraprendono sempre volentieri. Rientrano in questa serie </w:t>
      </w:r>
      <w:r>
        <w:rPr>
          <w:i w:val="1"/>
          <w:iCs w:val="1"/>
          <w:sz w:val="24"/>
          <w:szCs w:val="24"/>
          <w:rtl w:val="0"/>
          <w:lang w:val="it-IT"/>
        </w:rPr>
        <w:t xml:space="preserve">Taglia questo libro </w:t>
      </w:r>
      <w:r>
        <w:rPr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 xml:space="preserve"> Strappa questo libro, </w:t>
      </w:r>
      <w:r>
        <w:rPr>
          <w:sz w:val="24"/>
          <w:szCs w:val="24"/>
          <w:rtl w:val="0"/>
          <w:lang w:val="it-IT"/>
        </w:rPr>
        <w:t>per citare solo due titoli.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"http://www.olimpiaruiz.com/cerchi-dei-libri-per-bambini/libri-montessori-per-bambini/"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 degli album di ispirazione Montessori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Tra le opere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conosciute di Olimpia Ruiz di Altamirano ci sono poi </w:t>
      </w:r>
      <w:r>
        <w:rPr>
          <w:b w:val="1"/>
          <w:bCs w:val="1"/>
          <w:sz w:val="24"/>
          <w:szCs w:val="24"/>
          <w:rtl w:val="0"/>
          <w:lang w:val="it-IT"/>
        </w:rPr>
        <w:t>i l</w:t>
      </w:r>
      <w:r>
        <w:rPr>
          <w:b w:val="1"/>
          <w:bCs w:val="1"/>
          <w:sz w:val="24"/>
          <w:szCs w:val="24"/>
          <w:rtl w:val="0"/>
          <w:lang w:val="it-IT"/>
        </w:rPr>
        <w:t>ibri da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completare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e regalare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a persone davvero speciali, per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raccogliere i disegni e i </w:t>
      </w:r>
      <w:r>
        <w:rPr>
          <w:sz w:val="24"/>
          <w:szCs w:val="24"/>
          <w:rtl w:val="0"/>
          <w:lang w:val="it-IT"/>
        </w:rPr>
        <w:t xml:space="preserve">pensieri dei bambini, come </w:t>
      </w:r>
      <w:r>
        <w:rPr>
          <w:i w:val="1"/>
          <w:iCs w:val="1"/>
          <w:sz w:val="24"/>
          <w:szCs w:val="24"/>
          <w:rtl w:val="0"/>
          <w:lang w:val="it-IT"/>
        </w:rPr>
        <w:t>Io e te, pap</w:t>
      </w:r>
      <w:r>
        <w:rPr>
          <w:i w:val="1"/>
          <w:iCs w:val="1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 o </w:t>
      </w:r>
      <w:r>
        <w:rPr>
          <w:i w:val="1"/>
          <w:iCs w:val="1"/>
          <w:sz w:val="24"/>
          <w:szCs w:val="24"/>
          <w:rtl w:val="0"/>
          <w:lang w:val="it-IT"/>
        </w:rPr>
        <w:t>Aspettando te, fratellino.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"http://www.olimpiaruiz.com/cerchi-dei-libri-per-bambini/libri-da-regalare/"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 dei libri da completare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Molto interesse hanno suscitato anche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libri </w:t>
      </w:r>
      <w:r>
        <w:rPr>
          <w:sz w:val="24"/>
          <w:szCs w:val="24"/>
          <w:rtl w:val="0"/>
          <w:lang w:val="it-IT"/>
        </w:rPr>
        <w:t>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autrice ha chiamato </w:t>
      </w:r>
      <w:r>
        <w:rPr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 xml:space="preserve">libri </w:t>
      </w:r>
      <w:r>
        <w:rPr>
          <w:b w:val="1"/>
          <w:bCs w:val="1"/>
          <w:sz w:val="24"/>
          <w:szCs w:val="24"/>
          <w:rtl w:val="0"/>
          <w:lang w:val="it-IT"/>
        </w:rPr>
        <w:t>da scuotere, soffiare, schiacciare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Si tratta di a</w:t>
      </w:r>
      <w:r>
        <w:rPr>
          <w:sz w:val="24"/>
          <w:szCs w:val="24"/>
          <w:rtl w:val="0"/>
          <w:lang w:val="it-IT"/>
        </w:rPr>
        <w:t>vventure su carta, libri-gioco interattivi che si prestano bene alla lettura condivisa</w:t>
      </w:r>
      <w:r>
        <w:rPr>
          <w:sz w:val="24"/>
          <w:szCs w:val="24"/>
          <w:rtl w:val="0"/>
          <w:lang w:val="it-IT"/>
        </w:rPr>
        <w:t xml:space="preserve"> con gli adulti, anche nelle</w:t>
      </w:r>
      <w:r>
        <w:rPr>
          <w:sz w:val="24"/>
          <w:szCs w:val="24"/>
          <w:rtl w:val="0"/>
          <w:lang w:val="it-IT"/>
        </w:rPr>
        <w:t xml:space="preserve"> scuole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infanzia.</w:t>
      </w:r>
      <w:r>
        <w:rPr>
          <w:sz w:val="24"/>
          <w:szCs w:val="24"/>
          <w:rtl w:val="0"/>
          <w:lang w:val="it-IT"/>
        </w:rPr>
        <w:t xml:space="preserve"> In questa serie </w:t>
      </w:r>
      <w:r>
        <w:rPr>
          <w:i w:val="1"/>
          <w:iCs w:val="1"/>
          <w:sz w:val="24"/>
          <w:szCs w:val="24"/>
          <w:rtl w:val="0"/>
          <w:lang w:val="it-IT"/>
        </w:rPr>
        <w:t>Scuoti questo libro,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 xml:space="preserve">Occhio a questo libro </w:t>
      </w:r>
      <w:r>
        <w:rPr>
          <w:sz w:val="24"/>
          <w:szCs w:val="24"/>
          <w:rtl w:val="0"/>
          <w:lang w:val="it-IT"/>
        </w:rPr>
        <w:t>e</w:t>
      </w:r>
      <w:r>
        <w:rPr>
          <w:i w:val="1"/>
          <w:iCs w:val="1"/>
          <w:sz w:val="24"/>
          <w:szCs w:val="24"/>
          <w:rtl w:val="0"/>
          <w:lang w:val="it-IT"/>
        </w:rPr>
        <w:t xml:space="preserve"> Occhio al drago.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"http://www.olimpiaruiz.com/cerchi-dei-libri-per-bambini/libri-interattivi-per-bambini/"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 dei libri da scuotere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Quello che mi contraddistingue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 approccio sempre giocoso, dalla parte del bambino, con immagini e testi estremamente semplici. Anche quando si parla di temi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complessi come ad esempio le emozioni</w:t>
      </w:r>
      <w:r>
        <w:rPr>
          <w:sz w:val="24"/>
          <w:szCs w:val="24"/>
          <w:rtl w:val="0"/>
          <w:lang w:val="it-IT"/>
        </w:rPr>
        <w:t>…”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empatia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alla base dei titoli dedicati alle </w:t>
      </w:r>
      <w:r>
        <w:rPr>
          <w:b w:val="1"/>
          <w:bCs w:val="1"/>
          <w:sz w:val="24"/>
          <w:szCs w:val="24"/>
          <w:rtl w:val="0"/>
          <w:lang w:val="it-IT"/>
        </w:rPr>
        <w:t>emozioni</w:t>
      </w:r>
      <w:r>
        <w:rPr>
          <w:sz w:val="24"/>
          <w:szCs w:val="24"/>
          <w:rtl w:val="0"/>
          <w:lang w:val="it-IT"/>
        </w:rPr>
        <w:t xml:space="preserve">: </w:t>
      </w:r>
      <w:r>
        <w:rPr>
          <w:i w:val="1"/>
          <w:iCs w:val="1"/>
          <w:sz w:val="24"/>
          <w:szCs w:val="24"/>
          <w:rtl w:val="0"/>
          <w:lang w:val="it-IT"/>
        </w:rPr>
        <w:t>La rabbia dei Borbi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i w:val="1"/>
          <w:iCs w:val="1"/>
          <w:sz w:val="24"/>
          <w:szCs w:val="24"/>
          <w:rtl w:val="0"/>
          <w:lang w:val="it-IT"/>
        </w:rPr>
        <w:t>La paura dei Borbi</w:t>
      </w:r>
      <w:r>
        <w:rPr>
          <w:sz w:val="24"/>
          <w:szCs w:val="24"/>
          <w:rtl w:val="0"/>
          <w:lang w:val="it-IT"/>
        </w:rPr>
        <w:t xml:space="preserve">, ma anche un libro-quaderno da completare sulla paura: </w:t>
      </w:r>
      <w:r>
        <w:rPr>
          <w:i w:val="1"/>
          <w:iCs w:val="1"/>
          <w:sz w:val="24"/>
          <w:szCs w:val="24"/>
          <w:rtl w:val="0"/>
          <w:lang w:val="it-IT"/>
        </w:rPr>
        <w:t>La mia paura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"http://www.olimpiaruiz.com/emozioni-bambini/"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Ammiro la fantasia dei bambini,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innata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vedere in un pezzo di legno, a seconda del gioco che stanno facendo, una bacchetta magica, una penna, una racchetta da tennis, un cacciavite, una barca, una palla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>Questa creativit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spontanea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preziosa, credo vada incoraggiata e coltivata assieme alle altre competenze del bambino. La fantasia, crescendo, torner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utile per risolvere problemi complessi e per imparare a fare progetti. 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 storie buffe di Olimpia Ruiz di Altamirano sono libri che allenano la fantasia, come quelli che propongono al lettore di partecipare al racconto 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inventare le storie</w:t>
      </w:r>
      <w:r>
        <w:rPr>
          <w:sz w:val="24"/>
          <w:szCs w:val="24"/>
          <w:rtl w:val="0"/>
          <w:lang w:val="it-IT"/>
        </w:rPr>
        <w:t xml:space="preserve">, oppure quelli che rileggono </w:t>
      </w:r>
      <w:r>
        <w:rPr>
          <w:b w:val="1"/>
          <w:bCs w:val="1"/>
          <w:sz w:val="24"/>
          <w:szCs w:val="24"/>
          <w:rtl w:val="0"/>
          <w:lang w:val="it-IT"/>
        </w:rPr>
        <w:t>fiabe classiche in chiave ironica</w:t>
      </w:r>
      <w:r>
        <w:rPr>
          <w:sz w:val="24"/>
          <w:szCs w:val="24"/>
          <w:rtl w:val="0"/>
          <w:lang w:val="it-IT"/>
        </w:rPr>
        <w:t xml:space="preserve">. Come ad esempio </w:t>
      </w:r>
      <w:r>
        <w:rPr>
          <w:i w:val="1"/>
          <w:iCs w:val="1"/>
          <w:sz w:val="24"/>
          <w:szCs w:val="24"/>
          <w:rtl w:val="0"/>
          <w:lang w:val="it-IT"/>
        </w:rPr>
        <w:t xml:space="preserve">Inventa questo libro mostruoso, </w:t>
      </w:r>
      <w:r>
        <w:rPr>
          <w:sz w:val="24"/>
          <w:szCs w:val="24"/>
          <w:rtl w:val="0"/>
          <w:lang w:val="it-IT"/>
        </w:rPr>
        <w:t xml:space="preserve">e  </w:t>
      </w:r>
      <w:r>
        <w:rPr>
          <w:i w:val="1"/>
          <w:iCs w:val="1"/>
          <w:sz w:val="24"/>
          <w:szCs w:val="24"/>
          <w:rtl w:val="0"/>
          <w:lang w:val="it-IT"/>
        </w:rPr>
        <w:t>Geremia il lupo buono incontra Cappuccetto Rosso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i w:val="1"/>
          <w:iCs w:val="1"/>
          <w:sz w:val="24"/>
          <w:szCs w:val="24"/>
          <w:rtl w:val="0"/>
          <w:lang w:val="it-IT"/>
        </w:rPr>
        <w:t>Sar</w:t>
      </w:r>
      <w:r>
        <w:rPr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i w:val="1"/>
          <w:iCs w:val="1"/>
          <w:sz w:val="24"/>
          <w:szCs w:val="24"/>
          <w:rtl w:val="0"/>
          <w:lang w:val="it-IT"/>
        </w:rPr>
        <w:t>una principessa ribelle</w:t>
      </w:r>
      <w:r>
        <w:rPr>
          <w:sz w:val="24"/>
          <w:szCs w:val="24"/>
          <w:rtl w:val="0"/>
          <w:lang w:val="it-IT"/>
        </w:rPr>
        <w:t xml:space="preserve"> in collaborazione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illustratrice Islamaj. 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"https://bit.ly/2xRo3sy"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Trovi qui l</w:t>
      </w:r>
      <w:r>
        <w:rPr>
          <w:rStyle w:val="Link"/>
          <w:sz w:val="24"/>
          <w:szCs w:val="24"/>
          <w:rtl w:val="0"/>
          <w:lang w:val="it-IT"/>
        </w:rPr>
        <w:t>’</w:t>
      </w:r>
      <w:r>
        <w:rPr>
          <w:rStyle w:val="Link"/>
          <w:sz w:val="24"/>
          <w:szCs w:val="24"/>
          <w:rtl w:val="0"/>
          <w:lang w:val="it-IT"/>
        </w:rPr>
        <w:t>elenco completo delle storie buffe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Il prossimo futuro riserva ancora tante, tante, tante sorprese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unico modo per non perderle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seguirmi su Facebook!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https://www.facebook.com/olimpiaruizaltamirano/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"http://www.olimpiaruiz.com"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it-IT"/>
        </w:rPr>
        <w:t>www.olimpiaruiz.com</w:t>
      </w:r>
      <w:r>
        <w:rPr>
          <w:sz w:val="24"/>
          <w:szCs w:val="24"/>
        </w:rPr>
        <w:fldChar w:fldCharType="end" w:fldLock="0"/>
      </w:r>
    </w:p>
    <w:p>
      <w:pPr>
        <w:pStyle w:val="Corpo"/>
        <w:spacing w:line="288" w:lineRule="auto"/>
      </w:pPr>
      <w:r>
        <w:rPr>
          <w:sz w:val="24"/>
          <w:szCs w:val="24"/>
          <w:rtl w:val="0"/>
          <w:lang w:val="it-IT"/>
        </w:rPr>
        <w:t>info@olimpiaruiz.com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